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tbl>
      <w:tblPr>
        <w:tblW w:w="10064" w:type="dxa"/>
        <w:tblCellSpacing w:w="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9"/>
        <w:gridCol w:w="9335"/>
      </w:tblGrid>
      <w:tr w:rsidTr="006D0135">
        <w:tblPrEx>
          <w:tblW w:w="10064" w:type="dxa"/>
          <w:tblCellSpacing w:w="0" w:type="dxa"/>
          <w:tblInd w:w="-709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0064" w:type="dxa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4"/>
            </w:tblGrid>
            <w:tr w:rsidTr="00094813">
              <w:tblPrEx>
                <w:tblW w:w="5000" w:type="pct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10632" w:type="dxa"/>
                  <w:vAlign w:val="center"/>
                  <w:hideMark/>
                </w:tcPr>
                <w:p w:rsidR="00094813" w:rsidRPr="008A5790" w:rsidP="008A579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094813" w:rsidRPr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6D0135">
        <w:tblPrEx>
          <w:tblW w:w="10064" w:type="dxa"/>
          <w:tblCellSpacing w:w="0" w:type="dxa"/>
          <w:tblInd w:w="-709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0064" w:type="dxa"/>
            <w:gridSpan w:val="2"/>
            <w:hideMark/>
          </w:tcPr>
          <w:p w:rsidR="00094813" w:rsidRPr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6D0135">
        <w:tblPrEx>
          <w:tblW w:w="10064" w:type="dxa"/>
          <w:tblCellSpacing w:w="0" w:type="dxa"/>
          <w:tblInd w:w="-709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729" w:type="dxa"/>
            <w:vMerge w:val="restart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</w:tblGrid>
            <w:tr w:rsidTr="00094813">
              <w:tblPrEx>
                <w:tblW w:w="0" w:type="auto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094813" w:rsidRPr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Tr="00094813">
              <w:tblPrEx>
                <w:tblW w:w="0" w:type="auto"/>
                <w:tblCellSpacing w:w="0" w:type="dxa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094813" w:rsidRPr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4813" w:rsidRPr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5" w:type="dxa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0"/>
              <w:gridCol w:w="140"/>
              <w:gridCol w:w="140"/>
            </w:tblGrid>
            <w:tr w:rsidTr="00094813">
              <w:tblPrEx>
                <w:tblW w:w="0" w:type="auto"/>
                <w:tblCellSpacing w:w="0" w:type="dxa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126" w:type="dxa"/>
                  <w:vAlign w:val="center"/>
                  <w:hideMark/>
                </w:tcPr>
                <w:p w:rsidR="00094813" w:rsidRPr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top"/>
                  <w:bookmarkEnd w:id="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</w:t>
                  </w:r>
                </w:p>
              </w:tc>
              <w:tc>
                <w:tcPr>
                  <w:tcW w:w="126" w:type="dxa"/>
                  <w:vAlign w:val="center"/>
                  <w:hideMark/>
                </w:tcPr>
                <w:p w:rsidR="00094813" w:rsidRPr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094813" w:rsidRPr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4813" w:rsidRPr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6D0135">
        <w:tblPrEx>
          <w:tblW w:w="10064" w:type="dxa"/>
          <w:tblCellSpacing w:w="0" w:type="dxa"/>
          <w:tblInd w:w="-709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729" w:type="dxa"/>
            <w:vMerge/>
            <w:vAlign w:val="center"/>
            <w:hideMark/>
          </w:tcPr>
          <w:p w:rsidR="00094813" w:rsidRPr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5" w:type="dxa"/>
            <w:vAlign w:val="center"/>
            <w:hideMark/>
          </w:tcPr>
          <w:p w:rsidR="00892F7D" w:rsidRPr="008E2AD8" w:rsidP="004E2EED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</w:t>
            </w:r>
            <w:r w:rsidRPr="004E2EED" w:rsidR="004E2EE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24550" cy="8143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54080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814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</w:t>
            </w:r>
            <w:r w:rsidR="008E2AD8">
              <w:t xml:space="preserve">                                      </w:t>
            </w:r>
            <w:r w:rsidR="004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92F7D" w:rsidRPr="008E2AD8" w:rsidP="008E2AD8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92F7D" w:rsidRPr="008E2AD8" w:rsidP="008E2AD8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2F7D" w:rsidP="00892F7D">
            <w:pPr>
              <w:pStyle w:val="NoSpacing"/>
              <w:rPr>
                <w:sz w:val="36"/>
                <w:szCs w:val="36"/>
              </w:rPr>
            </w:pPr>
          </w:p>
          <w:p w:rsidR="00892F7D" w:rsidRPr="004E2EED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  Основные понятия и состав п</w:t>
            </w:r>
            <w:r w:rsidR="009C7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ерсональных данных обучающихся</w:t>
            </w: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их родителей (законных представителей)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  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  Персональные данные </w:t>
            </w:r>
            <w:r w:rsidR="009C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обучающегося,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родителя (законного представителя) – сведения о фактах, событиях и обстоятельствах жизни</w:t>
            </w:r>
            <w:r w:rsidR="009C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его родителей (законного представителя), позволяющие идентифицировать его личност</w:t>
            </w:r>
            <w:r w:rsidR="0048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необходимые администрации Учреждения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связи с осуществлением образовательной деятельности.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   В состав персональных данных</w:t>
            </w:r>
            <w:r w:rsidR="009C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родителя (законного представителя) входят: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-  данные свидетельства о рождении</w:t>
            </w:r>
            <w:r w:rsidR="009C7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-  паспортные данные родителей (законных представителей);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-  данные, подтверждающие законность представления прав </w:t>
            </w:r>
            <w:r w:rsidR="00E6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 w:rsidRPr="00094813" w:rsidR="00E6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-  адрес регистрации и проживания</w:t>
            </w:r>
            <w:r w:rsidR="00E6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контактные телефоны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 родителей (законных представителей);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-  сведения о месте работы (учебы) родителей (законных представителей);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-  сведения о</w:t>
            </w:r>
            <w:r w:rsidR="00E6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состоянии здоровья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-  данные страхового </w:t>
            </w:r>
            <w:r w:rsidR="00E6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медицинского полиса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4813" w:rsidRPr="009321A9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-  данные о банковских реквизитах родителя (законного представителя);</w:t>
            </w:r>
          </w:p>
          <w:p w:rsidR="00094813" w:rsidRPr="009321A9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-  фотографии </w:t>
            </w:r>
            <w:r w:rsidRPr="009321A9" w:rsidR="00E6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обучающегося.</w:t>
            </w:r>
          </w:p>
          <w:p w:rsidR="00094813" w:rsidRPr="004430F2" w:rsidP="0044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1A9">
              <w:rPr>
                <w:rFonts w:ascii="Times New Roman" w:hAnsi="Times New Roman" w:cs="Times New Roman"/>
                <w:sz w:val="24"/>
                <w:szCs w:val="24"/>
              </w:rPr>
              <w:t>2.4.  П</w:t>
            </w:r>
            <w:r w:rsidRPr="009321A9" w:rsidR="00E65992">
              <w:rPr>
                <w:rFonts w:ascii="Times New Roman" w:hAnsi="Times New Roman" w:cs="Times New Roman"/>
                <w:sz w:val="24"/>
                <w:szCs w:val="24"/>
              </w:rPr>
              <w:t>ри оформлении</w:t>
            </w:r>
            <w:r w:rsidR="00480C1F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Учреждение</w:t>
            </w:r>
            <w:r w:rsidRPr="009321A9" w:rsidR="00E6599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  <w:r w:rsidRPr="009321A9">
              <w:rPr>
                <w:rFonts w:ascii="Times New Roman" w:hAnsi="Times New Roman" w:cs="Times New Roman"/>
                <w:sz w:val="24"/>
                <w:szCs w:val="24"/>
              </w:rPr>
              <w:t>, его родитель (законный представитель) предоставляет </w:t>
            </w:r>
            <w:r w:rsidRPr="009321A9" w:rsidR="003C3623"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  <w:r w:rsidRPr="009321A9" w:rsidR="00805DF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321A9" w:rsidR="00805DF5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r w:rsidRPr="009321A9" w:rsidR="00805DF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</w:t>
            </w:r>
            <w:r w:rsidRPr="009321A9" w:rsidR="00932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0F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</w:t>
            </w:r>
            <w:r w:rsidR="009321A9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9321A9" w:rsidR="009321A9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приема детей на обучение по образовательным программам дошкольного образования в Муниципальное дошкольное образовательное учреждение </w:t>
            </w:r>
            <w:r w:rsidR="00CD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AD8" w:rsidR="008E2AD8">
              <w:rPr>
                <w:rFonts w:ascii="Times New Roman" w:hAnsi="Times New Roman" w:cs="Times New Roman"/>
                <w:sz w:val="24"/>
                <w:szCs w:val="24"/>
              </w:rPr>
              <w:t>детский сад с. Ильинское</w:t>
            </w:r>
            <w:r w:rsidR="00932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1A9" w:rsidR="009321A9">
              <w:rPr>
                <w:rFonts w:ascii="Times New Roman" w:hAnsi="Times New Roman" w:cs="Times New Roman"/>
                <w:sz w:val="24"/>
                <w:szCs w:val="24"/>
              </w:rPr>
              <w:t>Лихославльского района</w:t>
            </w:r>
            <w:r w:rsidR="009321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430F2">
              <w:rPr>
                <w:rFonts w:ascii="Times New Roman" w:hAnsi="Times New Roman" w:cs="Times New Roman"/>
                <w:sz w:val="24"/>
                <w:szCs w:val="24"/>
              </w:rPr>
              <w:t xml:space="preserve">(часть 3 п. 3.1)                                                                  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="0053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 При оформлении  </w:t>
            </w:r>
            <w:r w:rsidR="0053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обучающему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компенсаций части родительской платы за </w:t>
            </w:r>
            <w:r w:rsidR="004430F2">
              <w:rPr>
                <w:rFonts w:ascii="Times New Roman CYR" w:hAnsi="Times New Roman CYR" w:cs="Times New Roman CYR"/>
                <w:sz w:val="24"/>
                <w:szCs w:val="24"/>
              </w:rPr>
              <w:t>присмотр и уход за ребенком в Учреждении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установленных действующим законодательством, родитель (законный представитель)  предоставляет следующие документы: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-  копия свидетельства о рождении детей (рождённых в данной семье, усыновлённых,  опекаемых приёмных);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-    документа, удостоверяю</w:t>
            </w:r>
            <w:r w:rsidR="0048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личность, с местом регистрации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-    копии документов, подтверждающих законность представления прав  ребёнка:  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постановление об установлении опеки, доверенность на представление интересов ребёнка;                   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 -  свидетельства о браке или разводе (при разных фамилиях ребёнка и родителя);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-   копия справки о банковских реквизитах родителя (законного представителя).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  При оформл</w:t>
            </w:r>
            <w:r w:rsidR="0053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ении  </w:t>
            </w:r>
            <w:r w:rsidR="00534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обучающему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льгот по оплате за</w:t>
            </w:r>
            <w:r w:rsidR="004430F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присмотр и уход за ребенком в Учреждении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установленных  действующим законодательством, родитель (законный представитель) предоставляет следующие        документы в соответствии с видами льгот, на которые претендует: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-    справка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составе семьи;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-    копии документов, подтверждающих законность представления прав  ребёнка:  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постановление об установлении опеки, доверенность на представление интересов ребёнка;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 - свидетельство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браке или разводе (при разных фамилиях ребёнка и родителя);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-    копия справки об инвалидности;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-    копия удостоверения многодетной матери.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 Для размещения на официальном сайте и в групповых родительских уг</w:t>
            </w:r>
            <w:r w:rsidR="00791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олках фотографий   обучающихся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родителей (законных представителей) предоставляет или разрешает  фотографироват</w:t>
            </w:r>
            <w:r w:rsidR="0048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своего ребёнка сотрудникам Учреждения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  Работники Учреждения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могут</w:t>
            </w:r>
            <w:r w:rsidR="00CD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получить от самого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данные о: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-  фамилии, имени, отчестве, дате рождения, м</w:t>
            </w:r>
            <w:r w:rsidR="00CD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 жительстве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-  фамилии, имени, отчестве родителей (закон</w:t>
            </w:r>
            <w:r w:rsidR="00CD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представителей)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2.9.   </w:t>
            </w:r>
            <w:r w:rsidR="00CD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Персональные данные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родителя (законного представителя) являются   конфиденциальной информацией и не могут б</w:t>
            </w:r>
            <w:r w:rsidR="0048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ыть использованы работниками Учреждения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личных  целях.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III.    Порядок получения, обработки, хранения персональных данных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   Порядок получения персональных данных: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3.1.1.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 (законный представитель) предоставляет руководителю или работнику, имеющему допуск к </w:t>
            </w:r>
            <w:r w:rsidR="00CD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персональным данным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 достоверные сведения о себе и своём ребёнке, а  так же оригиналы и копии требуемых документов. 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  Все п</w:t>
            </w:r>
            <w:r w:rsidR="00CD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ерсональные данные обучающихся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родител</w:t>
            </w:r>
            <w:r w:rsidR="0048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(законных представителей) Учреждению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следует получать у самого родителя (законного представителя). Если пе</w:t>
            </w:r>
            <w:r w:rsidR="006D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рсональные данные  обучающихся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родителей (законных представителей)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получить только у третьей стороны, то родитель (законный представитель) должен быть уведомлен об этом заранее (форма уведомления о получении персональных данных у третьей стороны - </w:t>
            </w:r>
            <w:r w:rsidRPr="000948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Приложение № 1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и от него должно быть получено письменное согласие (форма заявления-согласия на получение персональных данных у третьей стороны – </w:t>
            </w:r>
            <w:r w:rsidRPr="000948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Приложение № 2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3.1.3.  Руководитель Учреждения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(</w:t>
            </w:r>
            <w:r w:rsidRPr="000948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Приложение № 3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форма заявления о согласии родителя (законного представителя) на обработку своих персональных данных и своего ребёнка).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3.1.4.  Для размещения на официальном сайте и в групповых родительских уг</w:t>
            </w:r>
            <w:r w:rsidR="00CD28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олках фотографий обучающихся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требуется письменное согласие родителя (законного представителя) – форма заявления о согласии родителя (законного представителя) на обработку своих персональных данных и своего ребёнка – </w:t>
            </w:r>
            <w:r w:rsidRPr="000948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Приложение № 3.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3.1.5.  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отзыва согласия - форма заявления об отзыве согласия родителя (законного представителя) на обработку своих персональных данных и своего ребёнка – </w:t>
            </w:r>
            <w:r w:rsidRPr="0009481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Приложение № 4.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3.1.6.  Работник Учреждения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имеет права получать и обрабатывать персональные данные 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родителя (законного представителя) о его расовой,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национальной принадлежности, политических взглядах, религиозных или философских убеждениях, состоянии здоровья, интимной жизни.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3.1.7.  Согласие родителя (законного представителя) не требуется в следующих случаях: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- обработка персональных данных осуществляется на основании федерального закона,  устанавливающего ее цель, условия получения персональных данных и круг субъектов,  персональные данные которых подлежат обработке, а также определяющего полномочия  руководителя; 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- персональные данные являются общедоступными;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- по требованию полномочных государственных органов в случаях, предусмотренных  федеральным законодательством;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-  обработка персональных данных осуществляется для статистических или иных научных  целей при условии обязательного обезличивания персональных данных;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-  обработка персональных данных необходима для защиты жизни, здоровья или иных жизнен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важных интересов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родителя (законного представителя), если  получение его согласия невозможно.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3.2.         Принципы обработки персональных данных: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-  законности целей и способов обработки персональных данных и добросовестности;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- соответствия целей обработки персональных данных целям, заранее определенным и   заявленным при сборе персональных данных, а также полномочиям оператора;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-  соответствия объема и характера обрабатываемых персональных данных, способов   обработки персональных данных целям обработки персональных данных;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  -  достоверности персональных данных, их достаточности для целей обработки,  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недопустимости обработки персональных данных, избыточных по отношению к целям, заявленным при сборе персональных данных;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-  недопустимости объединения созданных для несовместимых между собой целей баз данных  информационных систем персональных данных.              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3.3.         Порядок обработки, передачи и хранения персональных данных: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3.3.1.      Режим конфиденциальности персональных данных снимается в случаях их обезличивания и по истечении 75 лет срока их хранения или продлевается на основании заклю</w:t>
            </w:r>
            <w:r w:rsidR="0048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    экспертной комиссии Учреждени</w:t>
            </w:r>
            <w:r w:rsidR="00C20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если иное не определено законом.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      При передаче 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персональных данных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родителя (законного представителя)  Руководитель или работник, имеющий допуск к персональным данным, должен соблюдать следующие требования: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3.4.1.  Не сообщать персональ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данные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родителя (законного представителя) третьей стороне без письменного согласия, за исключением случаев, когда это необходимо в целях предупреждения угро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жизни и здоровью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родителя (законного представителя), а также в случаях, установленных федеральными законами.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3.4.2.  Предупредить лиц, получивших 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персональные данные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персональные данные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родителя (законного представителя), обязаны соблюдать режим секретности (конфиденциальности).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3.4.3.  Разрешать доступ к персональным данным 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обучающегося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родителя (законного представителя) только специально уполномоченным лицам, при этом указанные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лица должны иметь право получать только те 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персональные данные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родителя (законного представителя), которые необходимы для выполнения конкретной функции.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3.5.      Хранение и использование документированной информации 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персональных данных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родителя (законного представителя):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3.5.1.  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Персональные данные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родителя (законного представителя) могут быть получены, проходить дальнейшую обработку и передаваться на хранение как на бумажных носителях, так и в электронном виде.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3.5.2.  П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ерсональные данные обучающихся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родителей (законных представителей)  хранятся в местах с ограниченным доступом к этим документам.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 IV.  Доступ к п</w:t>
            </w:r>
            <w:r w:rsidR="006D01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ерсональным данным обучающихся</w:t>
            </w: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их родителей (законных представителей)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  Право доступа к п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ерсональным данным обучающихся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родителей (законных  представителей) имеют:</w:t>
            </w:r>
          </w:p>
          <w:p w:rsidR="00094813" w:rsidRPr="00094813" w:rsidP="000E151E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-       заведующий Учреждения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     </w:t>
            </w:r>
          </w:p>
          <w:p w:rsidR="00094813" w:rsidRPr="00094813" w:rsidP="000E151E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-       завхоз;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-       медицинские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ботники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-       воспитатели</w:t>
            </w:r>
            <w:r w:rsidR="000E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</w:t>
            </w:r>
          </w:p>
          <w:p w:rsidR="00094813" w:rsidRPr="00094813" w:rsidP="000E151E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="000E1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Каждый из вышеперечисленных сотрудников даёт расписку (</w:t>
            </w: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Приложение №5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форма расписки о неразглашении персональных данных) о неразглашении персональных данных. Сами расписки должны храниться в одном деле с подлинником Положения. По мере смены должностных лиц эти обязательства должны обновляться.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         В целях обеспечения надлежащего выполнения трудовых обязанностей доступ к персональным данным работника может быть предоставлен на о</w:t>
            </w:r>
            <w:r w:rsidR="0048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сновании приказа заведующего Учреждения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иному работнику, должность которого не включена в список лиц, уполномоченных на получение и доступ к персональным данным.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 V.      Права родителей (законных представителей) в целях обеспечения защиты персональных данных своих детей, хранящихся в </w:t>
            </w:r>
            <w:r w:rsidR="00480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Учреждении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      В целях обеспечения защиты персональных данных, хранящихся в </w:t>
            </w:r>
            <w:r w:rsidR="0048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</w:t>
            </w:r>
            <w:r w:rsidR="00642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родители (законные представители) имеют право на бесплатное получение полной информации: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- о лицах, которые имеют доступ к персональным данным или которым может быть предоставлен такой доступ;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- перечне обрабатываемых персональных данных и источниках их получения;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- сроках обработки персональных данных, в т.ч. сроках их хранения;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- юридических последствиях обработки их персональных данных.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     Родители (законные представители) имеют право: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- на бесплатное получение полной информации о своих персональных данных и обработке этих данных;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-  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-   требование об исключении или исправлении неверных персональных данных, а также данных, обработанных с нарушением требований ТК РФ или иного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закона.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    -  требование об извещении руководителем всех лиц, которым ранее были сообщены неверные или неполные 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персональные данные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родителя (законного представителя), обо всех произведённых в них исключениях, исправлениях или дополнениях;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-  обжалование в суд любых неправомерных действий или бездействия руководителя при обработке и защите его или своего ребёнка персональных данных.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5.3.     Родители (законные представители) не должны отказываться от своих прав на сохранение и защиту тайны.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VI.    Обязанности родителей  (законных представителей) в целях обеспечения достоверности своих персональных данных и своих детей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 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6.1.   В целях обеспечения достоверности своих персональных данных и своих детей родители (законные представители) обязаны: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  <w:r w:rsidR="0048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-   при оформлении в Учреждение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представлять о себе и своём ребёнке достоверные сведения в порядке и объёме, предусмотренном настоящим Положением и законодательством РФ;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-   в случае изменения своих персональных данных и своего ребёнка, указанных в п. 2.3 настоящего Положения сообщать об этом руководителю в разумные сроки.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VII. Ответственность за нарушение норм, регулирующих обработку и защиту персональных данных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 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7.1.  Защита прав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персональных данных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родителя (законного представителя), восстановления нарушенных прав и возмещения причиненного ущерба, в том числе морального вреда.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7.2.  Лица, виновные в нарушении норм, регулирующих получение, обработку и защиту </w:t>
            </w:r>
            <w:r w:rsidR="006D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персональных данных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родителя (законного представителя),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7.3.  Руководи</w:t>
            </w:r>
            <w:r w:rsidR="00480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Учреждения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нарушение норм, регулирующих получение, обработку и защиту  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персональных данных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</w:t>
            </w:r>
            <w:r w:rsidR="00F30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персональные данные обучающегося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родителя (законного представителя).</w:t>
            </w:r>
          </w:p>
          <w:p w:rsidR="00B722B9" w:rsidP="000E151E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bookmarkStart w:id="2" w:name="приложение1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AB4CFE" w:rsidP="000E151E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AB4CFE" w:rsidP="000E151E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983A8E" w:rsidP="006F60F4">
            <w:pPr>
              <w:shd w:val="clear" w:color="auto" w:fill="FFFFFF"/>
              <w:spacing w:before="24" w:after="24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</w:t>
            </w:r>
          </w:p>
          <w:p w:rsidR="00DB345B" w:rsidP="006F60F4">
            <w:pPr>
              <w:shd w:val="clear" w:color="auto" w:fill="FFFFFF"/>
              <w:spacing w:before="24" w:after="24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DB345B" w:rsidP="006F60F4">
            <w:pPr>
              <w:shd w:val="clear" w:color="auto" w:fill="FFFFFF"/>
              <w:spacing w:before="24" w:after="24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B345B" w:rsidP="006F60F4">
            <w:pPr>
              <w:shd w:val="clear" w:color="auto" w:fill="FFFFFF"/>
              <w:spacing w:before="24" w:after="24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B345B" w:rsidP="006F60F4">
            <w:pPr>
              <w:shd w:val="clear" w:color="auto" w:fill="FFFFFF"/>
              <w:spacing w:before="24" w:after="24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DB345B" w:rsidP="006F60F4">
            <w:pPr>
              <w:shd w:val="clear" w:color="auto" w:fill="FFFFFF"/>
              <w:spacing w:before="24" w:after="24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F612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0948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Приложение № 1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End w:id="2"/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Уведомление о получении персональных данных у третьей стороны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Уважаемый ____________________________________________________________________________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(Ф.И.О.)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связи с _____________________________________________________________________________</w:t>
            </w:r>
            <w:r w:rsidR="006F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причину)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 М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="00526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детского сада села Ильинское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возникла необходимость получения следующей информации, составляющей Ваши персональные данные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(перечислить информацию)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Просим Вас предоставить указанные сведения ____________________________________________________________________________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____________________________________________________________________________</w:t>
            </w:r>
            <w:r w:rsidR="006F60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(кому)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трех рабочих дней с момента получения настоящего уведомления.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невозможности предоставить указанные сведения просим в указанный срок дать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 w:rsidR="00AB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ьменное согласие на получение </w:t>
            </w:r>
            <w:r w:rsidR="00AB4C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="007A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 w:rsidR="007A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 с.Ильинское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необходимой информации из следующих источников ____________________________________________________________________________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источники)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следующими способами: ____________________________________________________________________________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(автоматизированная обработка, иные способы)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результатам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бработки указанной информации МДОУ </w:t>
            </w:r>
            <w:r w:rsidR="007A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с.Ильинское</w:t>
            </w:r>
            <w:r w:rsid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планируется принятие следующих решений, которые будут доведены до Вашего сведения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решения и иные юридические последствия обработки информации)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 принятого решения Вы имеете право заявить свои письменные возражения в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 срок.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Информируем Вас о последствиях Вашего отказа дать пис</w:t>
            </w:r>
            <w:r w:rsidR="006F6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ьменное согласие на получение М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="007A7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 с.Ильинское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указанной информации ____________________________________________________________________________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(перечислить последствия)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Информируем Вас о Вашем праве в любое время отозвать свое письменное согласие на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обработку персональных данных.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Настоящее уведомление на руки получил: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"____" _______ 20__ г             _______________ (_______________________)</w:t>
            </w:r>
          </w:p>
          <w:p w:rsidR="00094813" w:rsidRPr="00094813" w:rsidP="006F60F4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</w:t>
            </w: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(подпись)                           (Ф.И.О.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85916" w:rsidP="00F85916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приложение2"/>
            <w:r w:rsidRPr="000948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  <w:p w:rsidR="00F612C6" w:rsidP="00F612C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094813" w:rsidRPr="00094813" w:rsidP="00F612C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0948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Приложение № 2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End w:id="3"/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Заявления-согласия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получение персональных данных у третьей стороны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1062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45"/>
              <w:gridCol w:w="5375"/>
            </w:tblGrid>
            <w:tr w:rsidTr="00094813">
              <w:tblPrEx>
                <w:tblW w:w="10620" w:type="dxa"/>
                <w:tblCellSpacing w:w="0" w:type="dxa"/>
                <w:shd w:val="clear" w:color="auto" w:fill="FFFFFF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5245" w:type="dxa"/>
                  <w:shd w:val="clear" w:color="auto" w:fill="FFFFFF"/>
                  <w:vAlign w:val="center"/>
                  <w:hideMark/>
                </w:tcPr>
                <w:p w:rsidR="00094813" w:rsidRPr="00094813" w:rsidP="00F85916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75" w:type="dxa"/>
                  <w:shd w:val="clear" w:color="auto" w:fill="FFFFFF"/>
                  <w:vAlign w:val="center"/>
                  <w:hideMark/>
                </w:tcPr>
                <w:p w:rsidR="00094813" w:rsidP="00F85916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Заведующему МДОУ детский сад </w:t>
                  </w:r>
                </w:p>
                <w:p w:rsidR="007A7A74" w:rsidP="00F85916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Ильинское</w:t>
                  </w:r>
                </w:p>
                <w:p w:rsidR="007A7A74" w:rsidRPr="00094813" w:rsidP="00F85916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Хренковой Г.В.</w:t>
                  </w:r>
                </w:p>
                <w:p w:rsidR="00094813" w:rsidRPr="00094813" w:rsidP="00F85916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__________________________________</w:t>
                  </w:r>
                </w:p>
                <w:p w:rsidR="00094813" w:rsidRPr="00094813" w:rsidP="00F85916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</w:p>
                <w:p w:rsidR="00094813" w:rsidRPr="00094813" w:rsidP="00F85916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ул.________________________________</w:t>
                  </w:r>
                </w:p>
                <w:p w:rsidR="00094813" w:rsidRPr="00094813" w:rsidP="00F85916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дом_____________</w:t>
                  </w: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  <w:p w:rsidR="00094813" w:rsidRPr="00094813" w:rsidP="00F85916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тел._______________________________</w:t>
                  </w:r>
                </w:p>
                <w:p w:rsidR="00094813" w:rsidRPr="00094813" w:rsidP="00F85916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Заявление-согласие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получение персональных данных родителя (законного представителя)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своего ребёнка у третьей стороны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Я,__________________________________________________________________________,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(ФИО, далее – «Законный представитель»), действующий(</w:t>
            </w: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ая</w:t>
            </w: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 от себя и от имени своего несовершеннолетнего(ей):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(ФИО ребенка, дата рождения),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_____ № _________ выдан ____________________________________________________________________________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«___»___________20_____ г.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__________________.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получение следующих персональных данных: </w:t>
            </w: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согласен</w:t>
            </w: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/не согласен)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обработки в целях ____________________________________________________________________________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</w:t>
            </w:r>
            <w:r w:rsidR="00F85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следующих лиц ____________________________________________________________________________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также утверждаю, что ознакомлен с возможными последствиями моего отказа дать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письменное согласие на их получение.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"____" _______ 20__ г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 _______________</w:t>
            </w:r>
            <w:r w:rsidR="00F9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(__</w:t>
            </w:r>
            <w:r w:rsidR="00F9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53E7A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(подпись)                             (Ф.И.О.)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     </w:t>
            </w:r>
          </w:p>
          <w:p w:rsidR="00482A41" w:rsidP="00482A41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</w:t>
            </w:r>
            <w:bookmarkStart w:id="4" w:name="приложение3"/>
          </w:p>
          <w:p w:rsidR="00482A41" w:rsidP="00482A41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3B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</w:p>
          <w:p w:rsidR="00482A41" w:rsidP="00482A41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12C6" w:rsidP="00482A41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  <w:p w:rsidR="00772177" w:rsidP="00482A41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482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 w:rsidR="00F9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2A41" w:rsidRPr="00094813" w:rsidP="00482A41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F6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8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Приложение № </w:t>
            </w:r>
            <w:bookmarkEnd w:id="4"/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</w:t>
            </w:r>
          </w:p>
          <w:p w:rsidR="00482A41" w:rsidRPr="00094813" w:rsidP="00482A41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tbl>
            <w:tblPr>
              <w:tblW w:w="1062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42"/>
              <w:gridCol w:w="5678"/>
            </w:tblGrid>
            <w:tr w:rsidTr="00CD2814">
              <w:tblPrEx>
                <w:tblW w:w="10620" w:type="dxa"/>
                <w:tblCellSpacing w:w="0" w:type="dxa"/>
                <w:shd w:val="clear" w:color="auto" w:fill="FFFFFF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4942" w:type="dxa"/>
                  <w:shd w:val="clear" w:color="auto" w:fill="FFFFFF"/>
                  <w:vAlign w:val="center"/>
                  <w:hideMark/>
                </w:tcPr>
                <w:p w:rsidR="00482A41" w:rsidRPr="00094813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8" w:type="dxa"/>
                  <w:shd w:val="clear" w:color="auto" w:fill="FFFFFF"/>
                  <w:vAlign w:val="center"/>
                  <w:hideMark/>
                </w:tcPr>
                <w:p w:rsidR="00482A41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Заведующему М</w:t>
                  </w: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ДОУ</w:t>
                  </w:r>
                  <w:r w:rsidR="00EB3B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детский сад </w:t>
                  </w:r>
                </w:p>
                <w:p w:rsidR="00EB3B1F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E2A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Ильинское</w:t>
                  </w:r>
                </w:p>
                <w:p w:rsidR="00EB3B1F" w:rsidRPr="00094813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Хренковой Г.В.                    </w:t>
                  </w:r>
                </w:p>
                <w:p w:rsidR="00482A41" w:rsidRPr="00094813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__________________________________</w:t>
                  </w:r>
                </w:p>
                <w:p w:rsidR="00482A41" w:rsidRPr="00094813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</w:p>
                <w:p w:rsidR="00482A41" w:rsidRPr="00094813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ул.________________________________</w:t>
                  </w:r>
                </w:p>
                <w:p w:rsidR="00482A41" w:rsidRPr="00094813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дом______________</w:t>
                  </w: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</w:t>
                  </w: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._______________</w:t>
                  </w:r>
                </w:p>
                <w:p w:rsidR="00482A41" w:rsidRPr="00094813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тел._______________________________</w:t>
                  </w:r>
                </w:p>
                <w:p w:rsidR="00482A41" w:rsidRPr="00094813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82A41" w:rsidRPr="00094813" w:rsidP="00482A41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82A41" w:rsidRPr="00094813" w:rsidP="00482A41">
            <w:pPr>
              <w:shd w:val="clear" w:color="auto" w:fill="FFFFFF"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 о согласии на обработку персональных данных</w:t>
            </w:r>
          </w:p>
          <w:p w:rsidR="00482A41" w:rsidRPr="000937CC" w:rsidP="00482A41">
            <w:pPr>
              <w:shd w:val="clear" w:color="auto" w:fill="FFFFFF"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</w:rPr>
              <w:t> Я,___________________________________________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 </w:t>
            </w:r>
            <w:r w:rsidRPr="000937CC">
              <w:rPr>
                <w:rFonts w:ascii="Times New Roman" w:eastAsia="Times New Roman" w:hAnsi="Times New Roman" w:cs="Times New Roman"/>
                <w:sz w:val="18"/>
                <w:szCs w:val="24"/>
              </w:rPr>
              <w:t>(фамилия, имя, отчество)</w:t>
            </w:r>
          </w:p>
          <w:p w:rsidR="00482A41" w:rsidRPr="00094813" w:rsidP="00482A41">
            <w:pPr>
              <w:shd w:val="clear" w:color="auto" w:fill="FFFFFF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      серия_______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 номер   ______________   кем</w:t>
            </w: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выдан____________________</w:t>
            </w:r>
          </w:p>
          <w:p w:rsidR="00482A41" w:rsidRPr="00094813" w:rsidP="00482A41">
            <w:pPr>
              <w:shd w:val="clear" w:color="auto" w:fill="FFFFFF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82A41" w:rsidRPr="00094813" w:rsidP="00482A41">
            <w:pPr>
              <w:shd w:val="clear" w:color="auto" w:fill="FFFFFF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выдачи  "_________"__________________</w:t>
            </w:r>
          </w:p>
          <w:p w:rsidR="00482A41" w:rsidRPr="00094813" w:rsidP="00482A41">
            <w:pPr>
              <w:shd w:val="clear" w:color="auto" w:fill="FFFFFF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являясь родителем (законным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представителем)_____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937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ф. и. о. ребенка,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0937C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дата рождения)</w:t>
            </w:r>
            <w:r w:rsidRPr="000937CC">
              <w:rPr>
                <w:rFonts w:ascii="Times New Roman" w:eastAsia="Times New Roman" w:hAnsi="Times New Roman" w:cs="Times New Roman"/>
                <w:color w:val="000000"/>
                <w:szCs w:val="24"/>
              </w:rPr>
              <w:br/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482A41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Федеральным законом от 27.07.2006г. № 152 ФЗ «О персональных данных»   с целью исполнения определенных сторонами усл</w:t>
            </w:r>
            <w:r w:rsidRPr="008E2AD8" w:rsidR="00EB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овий договора, даю согл</w:t>
            </w:r>
            <w:r w:rsid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асие МДОУ детский </w:t>
            </w:r>
            <w:r w:rsidRPr="008E2AD8" w:rsidR="00EB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сад с.</w:t>
            </w:r>
            <w:r w:rsid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AD8" w:rsidR="00EB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Ильинское Лихославльского района Тверской области </w:t>
            </w: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обработку в документальной и/или электронной форме, включая хранение этих данных в архивах с целью предоставления доступа к ним,  персональных данных согласно п. 2.3 части 2 Положения. </w:t>
            </w:r>
          </w:p>
          <w:p w:rsidR="00482A41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предоставляю ДОУ право:</w:t>
            </w:r>
          </w:p>
          <w:p w:rsidR="00482A41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      </w:r>
          </w:p>
          <w:p w:rsidR="00482A41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открыто публиковать фамили</w:t>
            </w:r>
            <w:r w:rsidRPr="008E2AD8" w:rsidR="003B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имена и отчества обучающегося</w:t>
            </w: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родителей (законных представителей), фотографии ребёнка и родителей (законных представителей), в связи с конкурсами и мероприятиями  в рамках уставной деятельности Учреждения;</w:t>
            </w:r>
          </w:p>
          <w:p w:rsidR="00482A41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принимать решение о подведении </w:t>
            </w:r>
            <w:r w:rsidRPr="008E2AD8" w:rsidR="003B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 образования обучающегося </w:t>
            </w: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опубликованных алгоритмов их проверки без помощи используемой в Учреждении информационной системы;</w:t>
            </w:r>
          </w:p>
          <w:p w:rsidR="00482A41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проведение педагогического, психологического обследования и коррекционно-ра</w:t>
            </w:r>
            <w:r w:rsidRPr="008E2AD8" w:rsidR="003B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звивающей работы с </w:t>
            </w:r>
            <w:r w:rsidRPr="008E2AD8" w:rsidR="003B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r w:rsidRPr="008E2AD8" w:rsidR="003B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уставной деятельности;</w:t>
            </w:r>
          </w:p>
          <w:p w:rsidR="00482A41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включат</w:t>
            </w:r>
            <w:r w:rsidRPr="008E2AD8" w:rsidR="003B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обрабатываемые ПД обучающегося</w:t>
            </w: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списки (реестры) и отчетные формы, предусмотренные нормативными документами федеральных и муниципальных органов </w:t>
            </w: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управления образованием, регламентирующими предоставление отчетных данных.</w:t>
            </w:r>
          </w:p>
          <w:p w:rsidR="00482A41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утверждаю, что ознакомлен с документами организации, устанавливающими порядок обработки персональных данных, а так же с моими правами и обязанностями в этой области.</w:t>
            </w:r>
          </w:p>
          <w:p w:rsidR="00482A41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Согласие вступает в силу со дня его подписания и действует  в течение всего срока действия «Договора об образовании при приеме детей на обучение по образовательным программам дошкольного образования между Муниципальным дошкольным образовательным учреждением</w:t>
            </w:r>
            <w:r w:rsidRPr="008E2AD8" w:rsidR="003B3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Детский сад «Колокольчик» д</w:t>
            </w:r>
            <w:r w:rsidRPr="008E2AD8" w:rsidR="006D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Вёски</w:t>
            </w: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родителями (законными представителями) ребенка»,  а после его прекращения - в течение срока хранения документов, содержащих мои персональные данные, установленного действующим архивным законодательством.</w:t>
            </w:r>
          </w:p>
          <w:p w:rsidR="008A5790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вручении, либо вручен лично под расписку представителю ДОУ</w:t>
            </w:r>
          </w:p>
          <w:p w:rsidR="00482A41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ответственности за достоверность представленных сведений предупрежден(а)</w:t>
            </w:r>
          </w:p>
          <w:p w:rsidR="00482A41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8A5790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( дата)</w:t>
            </w:r>
          </w:p>
          <w:p w:rsidR="00482A41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____________________/__________________________</w:t>
            </w:r>
          </w:p>
          <w:p w:rsidR="00482A41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( подпись)                                (расшифровка)</w:t>
            </w:r>
          </w:p>
          <w:p w:rsidR="00482A41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813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  <w:p w:rsidR="00094813" w:rsidRPr="008E2AD8" w:rsidP="008E2AD8">
            <w:pPr>
              <w:shd w:val="clear" w:color="auto" w:fill="FFFFFF"/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94813" w:rsidRPr="00094813" w:rsidP="00F85916">
            <w:pPr>
              <w:shd w:val="clear" w:color="auto" w:fill="FFFFFF"/>
              <w:spacing w:before="24" w:after="24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E151E" w:rsidP="00F85916">
            <w:pPr>
              <w:shd w:val="clear" w:color="auto" w:fill="FFFFFF"/>
              <w:spacing w:before="24" w:after="24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151E" w:rsidP="00F85916">
            <w:pPr>
              <w:shd w:val="clear" w:color="auto" w:fill="FFFFFF"/>
              <w:spacing w:before="24" w:after="24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2A41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bookmarkStart w:id="5" w:name="приложение6"/>
            <w:bookmarkStart w:id="6" w:name="приложение4"/>
            <w:r w:rsidR="008C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482A41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A41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2A41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177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  <w:p w:rsidR="00772177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177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177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177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177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AD8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AD8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AD8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AD8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2AD8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4813" w:rsidRPr="00094813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="008C1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948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Приложение № 4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End w:id="5"/>
            <w:bookmarkEnd w:id="6"/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Отзыв согласия на обработку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персональных данных своих и своего ребёнка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1062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20"/>
              <w:gridCol w:w="4500"/>
            </w:tblGrid>
            <w:tr w:rsidTr="00094813">
              <w:tblPrEx>
                <w:tblW w:w="10620" w:type="dxa"/>
                <w:tblCellSpacing w:w="0" w:type="dxa"/>
                <w:shd w:val="clear" w:color="auto" w:fill="FFFFFF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6120" w:type="dxa"/>
                  <w:shd w:val="clear" w:color="auto" w:fill="FFFFFF"/>
                  <w:vAlign w:val="center"/>
                  <w:hideMark/>
                </w:tcPr>
                <w:p w:rsidR="00094813" w:rsidRPr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094813" w:rsidRPr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C1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166D" w:rsidRPr="00094813" w:rsidP="008C166D">
            <w:pPr>
              <w:shd w:val="clear" w:color="auto" w:fill="FFFFFF"/>
              <w:spacing w:before="24"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1062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42"/>
              <w:gridCol w:w="5678"/>
            </w:tblGrid>
            <w:tr w:rsidTr="00CD2814">
              <w:tblPrEx>
                <w:tblW w:w="10620" w:type="dxa"/>
                <w:tblCellSpacing w:w="0" w:type="dxa"/>
                <w:shd w:val="clear" w:color="auto" w:fill="FFFFFF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4942" w:type="dxa"/>
                  <w:shd w:val="clear" w:color="auto" w:fill="FFFFFF"/>
                  <w:vAlign w:val="center"/>
                  <w:hideMark/>
                </w:tcPr>
                <w:p w:rsidR="00C2300E" w:rsidRPr="00094813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8" w:type="dxa"/>
                  <w:shd w:val="clear" w:color="auto" w:fill="FFFFFF"/>
                  <w:vAlign w:val="center"/>
                  <w:hideMark/>
                </w:tcPr>
                <w:p w:rsidR="008E2AD8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Заведующему М</w:t>
                  </w:r>
                  <w:r w:rsidR="00C230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ДОУ </w:t>
                  </w:r>
                </w:p>
                <w:p w:rsidR="008C166D" w:rsidRPr="00094813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детский сад с.Ильинское</w:t>
                  </w:r>
                  <w:r w:rsidR="006D0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C166D" w:rsidRPr="00094813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__________________________________</w:t>
                  </w:r>
                </w:p>
                <w:p w:rsidR="008C166D" w:rsidRPr="00094813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проживающего</w:t>
                  </w: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адресу:</w:t>
                  </w:r>
                </w:p>
                <w:p w:rsidR="008C166D" w:rsidRPr="00094813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ул.________________________________</w:t>
                  </w:r>
                </w:p>
                <w:p w:rsidR="008C166D" w:rsidRPr="00094813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дом______________</w:t>
                  </w: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</w:t>
                  </w: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._______________</w:t>
                  </w:r>
                </w:p>
                <w:p w:rsidR="008C166D" w:rsidRPr="00094813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тел._______________________________</w:t>
                  </w:r>
                </w:p>
                <w:p w:rsidR="008C166D" w:rsidRPr="00094813" w:rsidP="00CD2814">
                  <w:pPr>
                    <w:spacing w:before="24" w:after="24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48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166D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94813" w:rsidRPr="00094813" w:rsidP="008C166D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отзыв согласия на обработку персональных данных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своих</w:t>
            </w: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своего ребёнка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Я,__________________________________________________________________________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(ФИО, далее – «Законный представитель»), действующий(</w:t>
            </w: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ая</w:t>
            </w: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 от себя и от имени своего несовершеннолетнего(ей):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(ФИО ребенка, дата рождения),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_____ № _________ выдан _______________________________________________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«___»___________20_____ г. прошу Вас прекратить обработку моих персональных данных в связи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причину)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Ознакомлен(а) с возможными последствиями моего отказа дать письменное согласие на их получение.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"____" _______ 20__ г             _______________ (_______________________)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                          (подпись)                            (Ф.И.О.)</w:t>
            </w:r>
          </w:p>
          <w:p w:rsidR="00094813" w:rsidRPr="00094813" w:rsidP="00094813">
            <w:pPr>
              <w:shd w:val="clear" w:color="auto" w:fill="FFFFFF"/>
              <w:spacing w:before="24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приложение5"/>
            <w:r w:rsidRPr="0009481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Приложение № 5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End w:id="7"/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Расписка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неразглашении персональных данных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Я,__________________________________________________________________________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(Ф.И.О.)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  <w:r w:rsidR="0011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 должность)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н(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на)  с Положением о защите п</w:t>
            </w:r>
            <w:r w:rsidR="00C2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ерсональных данных обучающихся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родите</w:t>
            </w:r>
            <w:r w:rsidR="00115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(законных представителей) МДОУ</w:t>
            </w:r>
            <w:r w:rsid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 с.</w:t>
            </w:r>
            <w:r w:rsidR="008E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3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Ильинское</w:t>
            </w:r>
            <w:r w:rsidR="006D0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Обязуюсь: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хранить в тайне известные мне конфиденциальные сведения (включая персональные данные),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инфор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мировать руководителя о фактах нарушения порядка обращения с конфиденциальными сведениями, о став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ших мне известным попытках несанкционированного доступа к информации;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  знакомиться только с теми служебными документами, к которым получен доступ в силу исполнения своих служебных обязанностей.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</w:t>
            </w: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глашение этих сведений ознакомлен(а):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ответственности за разглашение указанных сведений предупрежден(на).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"____" __________ 20____ г  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 (_________________________________)</w:t>
            </w:r>
          </w:p>
          <w:p w:rsidR="00094813" w:rsidRPr="00094813" w:rsidP="00094813">
            <w:pPr>
              <w:shd w:val="clear" w:color="auto" w:fill="FFFFFF"/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(подпись)                                       (Ф.И.О.)</w:t>
            </w:r>
          </w:p>
          <w:p w:rsidR="00094813" w:rsidRPr="00094813" w:rsidP="0009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8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Tr="006D0135">
        <w:tblPrEx>
          <w:tblW w:w="10064" w:type="dxa"/>
          <w:tblCellSpacing w:w="0" w:type="dxa"/>
          <w:tblInd w:w="-709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729" w:type="dxa"/>
            <w:vMerge/>
            <w:vAlign w:val="center"/>
            <w:hideMark/>
          </w:tcPr>
          <w:p w:rsidR="00094813" w:rsidRPr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5" w:type="dxa"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0"/>
              <w:gridCol w:w="140"/>
              <w:gridCol w:w="140"/>
              <w:gridCol w:w="140"/>
            </w:tblGrid>
            <w:tr w:rsidTr="00094813">
              <w:tblPrEx>
                <w:tblW w:w="0" w:type="auto"/>
                <w:tblCellSpacing w:w="0" w:type="dxa"/>
                <w:tblLayout w:type="fixed"/>
                <w:tblCellMar>
                  <w:top w:w="60" w:type="dxa"/>
                  <w:left w:w="60" w:type="dxa"/>
                  <w:bottom w:w="60" w:type="dxa"/>
                  <w:right w:w="6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126" w:type="dxa"/>
                  <w:vAlign w:val="center"/>
                  <w:hideMark/>
                </w:tcPr>
                <w:p w:rsidR="00094813" w:rsidRPr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094813" w:rsidRPr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094813" w:rsidRPr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094813" w:rsidRPr="00094813" w:rsidP="0009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4813" w:rsidRPr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6D0135">
        <w:tblPrEx>
          <w:tblW w:w="10064" w:type="dxa"/>
          <w:tblCellSpacing w:w="0" w:type="dxa"/>
          <w:tblInd w:w="-709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729" w:type="dxa"/>
            <w:vMerge/>
            <w:vAlign w:val="center"/>
            <w:hideMark/>
          </w:tcPr>
          <w:p w:rsidR="00094813" w:rsidRPr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5" w:type="dxa"/>
            <w:vAlign w:val="center"/>
            <w:hideMark/>
          </w:tcPr>
          <w:p w:rsidR="00094813" w:rsidRPr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6D0135">
        <w:tblPrEx>
          <w:tblW w:w="10064" w:type="dxa"/>
          <w:tblCellSpacing w:w="0" w:type="dxa"/>
          <w:tblInd w:w="-709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729" w:type="dxa"/>
            <w:vMerge/>
            <w:vAlign w:val="center"/>
            <w:hideMark/>
          </w:tcPr>
          <w:p w:rsidR="00094813" w:rsidRPr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5" w:type="dxa"/>
            <w:vAlign w:val="center"/>
            <w:hideMark/>
          </w:tcPr>
          <w:p w:rsidR="00094813" w:rsidRPr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Tr="006D0135">
        <w:tblPrEx>
          <w:tblW w:w="10064" w:type="dxa"/>
          <w:tblCellSpacing w:w="0" w:type="dxa"/>
          <w:tblInd w:w="-709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blCellSpacing w:w="0" w:type="dxa"/>
        </w:trPr>
        <w:tc>
          <w:tcPr>
            <w:tcW w:w="10064" w:type="dxa"/>
            <w:gridSpan w:val="2"/>
            <w:vAlign w:val="center"/>
            <w:hideMark/>
          </w:tcPr>
          <w:p w:rsidR="00094813" w:rsidRPr="00094813" w:rsidP="0009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6B9A" w:rsidP="00517ED5"/>
    <w:sectPr w:rsidSect="001221B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5611121"/>
      <w:docPartObj>
        <w:docPartGallery w:val="Page Numbers (Bottom of Page)"/>
        <w:docPartUnique/>
      </w:docPartObj>
    </w:sdtPr>
    <w:sdtContent>
      <w:p w:rsidR="00CD28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9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281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A7A3799"/>
    <w:multiLevelType w:val="multilevel"/>
    <w:tmpl w:val="5CA0F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F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6F4D"/>
    <w:pPr>
      <w:ind w:left="720"/>
      <w:contextualSpacing/>
    </w:pPr>
  </w:style>
  <w:style w:type="paragraph" w:styleId="Header">
    <w:name w:val="header"/>
    <w:basedOn w:val="Normal"/>
    <w:link w:val="a"/>
    <w:uiPriority w:val="99"/>
    <w:semiHidden/>
    <w:unhideWhenUsed/>
    <w:rsid w:val="0081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812BC9"/>
  </w:style>
  <w:style w:type="paragraph" w:styleId="Footer">
    <w:name w:val="footer"/>
    <w:basedOn w:val="Normal"/>
    <w:link w:val="a0"/>
    <w:uiPriority w:val="99"/>
    <w:unhideWhenUsed/>
    <w:rsid w:val="0081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12BC9"/>
  </w:style>
  <w:style w:type="paragraph" w:styleId="BalloonText">
    <w:name w:val="Balloon Text"/>
    <w:basedOn w:val="Normal"/>
    <w:link w:val="a1"/>
    <w:uiPriority w:val="99"/>
    <w:semiHidden/>
    <w:unhideWhenUsed/>
    <w:rsid w:val="00EA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A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1" Target="settings.xml" Type="http://schemas.openxmlformats.org/officeDocument/2006/relationships/settings"/><Relationship Id="rId2" Target="webSettings.xml" Type="http://schemas.openxmlformats.org/officeDocument/2006/relationships/webSettings"/><Relationship Id="rId3" Target="fontTable.xml" Type="http://schemas.openxmlformats.org/officeDocument/2006/relationships/fontTable"/><Relationship Id="rId4" Target="../customXml/item1.xml" Type="http://schemas.openxmlformats.org/officeDocument/2006/relationships/customXml"/><Relationship Id="rId5" Target="media/image1.jpeg" Type="http://schemas.openxmlformats.org/officeDocument/2006/relationships/image"/><Relationship Id="rId6" Target="footer1.xml" Type="http://schemas.openxmlformats.org/officeDocument/2006/relationships/footer"/><Relationship Id="rId7" Target="theme/theme1.xml" Type="http://schemas.openxmlformats.org/officeDocument/2006/relationships/theme"/><Relationship Id="rId8" Target="numbering.xml" Type="http://schemas.openxmlformats.org/officeDocument/2006/relationships/numbering"/><Relationship Id="rId9" Target="styles.xml" Type="http://schemas.openxmlformats.org/officeDocument/2006/relationships/style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30BA-1ECE-42A6-AB43-20C82323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4191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2006-01-14T08:12:00Z</cp:lastPrinted>
  <dcterms:created xsi:type="dcterms:W3CDTF">2020-03-19T17:19:00Z</dcterms:created>
  <dcterms:modified xsi:type="dcterms:W3CDTF">2020-03-19T17:19:00Z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162814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S9.0.0</vt:lpwstr>
  </property>
</Properties>
</file>